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77B1" w14:textId="77777777" w:rsidR="00F91DCD" w:rsidRPr="00791523" w:rsidRDefault="00F91DCD" w:rsidP="00F91DCD">
      <w:pPr>
        <w:shd w:val="clear" w:color="auto" w:fill="FFFFFF"/>
        <w:jc w:val="center"/>
        <w:rPr>
          <w:rFonts w:ascii="Century Gothic" w:hAnsi="Century Gothic" w:cs="Calibri"/>
          <w:b/>
          <w:sz w:val="22"/>
          <w:szCs w:val="22"/>
        </w:rPr>
      </w:pPr>
      <w:r w:rsidRPr="00791523">
        <w:rPr>
          <w:rFonts w:ascii="Century Gothic" w:hAnsi="Century Gothic" w:cs="Calibri"/>
          <w:b/>
          <w:sz w:val="22"/>
          <w:szCs w:val="22"/>
        </w:rPr>
        <w:t>EDITAL DE CONVOCAÇÃO PARA ASSEMBLEIA GERAL EXTRAORDINÁRIA</w:t>
      </w:r>
    </w:p>
    <w:p w14:paraId="6C4C8BF5" w14:textId="77777777" w:rsidR="00F91DCD" w:rsidRPr="00791523" w:rsidRDefault="00F91DCD" w:rsidP="00F91DCD">
      <w:pPr>
        <w:shd w:val="clear" w:color="auto" w:fill="FFFFFF"/>
        <w:jc w:val="both"/>
        <w:rPr>
          <w:rFonts w:ascii="Century Gothic" w:hAnsi="Century Gothic" w:cs="Calibri"/>
          <w:sz w:val="22"/>
          <w:szCs w:val="22"/>
        </w:rPr>
      </w:pPr>
    </w:p>
    <w:p w14:paraId="4FA21563" w14:textId="6FAF03AF" w:rsidR="00F91DCD" w:rsidRPr="00791523" w:rsidRDefault="00F91DCD" w:rsidP="00B90BB3">
      <w:pPr>
        <w:pStyle w:val="Default"/>
        <w:jc w:val="both"/>
        <w:rPr>
          <w:rFonts w:ascii="Century Gothic" w:hAnsi="Century Gothic" w:cs="Calibri"/>
          <w:sz w:val="22"/>
          <w:szCs w:val="22"/>
        </w:rPr>
      </w:pPr>
      <w:r w:rsidRPr="00791523">
        <w:rPr>
          <w:rFonts w:ascii="Century Gothic" w:hAnsi="Century Gothic" w:cs="Calibri"/>
          <w:b/>
          <w:sz w:val="22"/>
          <w:szCs w:val="22"/>
        </w:rPr>
        <w:t>SINDICATO DOS TRABALHADORES EM EMPRESAS DE TRANSPORTE RODOVI</w:t>
      </w:r>
      <w:r w:rsidR="008951B3">
        <w:rPr>
          <w:rFonts w:ascii="Century Gothic" w:hAnsi="Century Gothic" w:cs="Calibri"/>
          <w:b/>
          <w:sz w:val="22"/>
          <w:szCs w:val="22"/>
        </w:rPr>
        <w:t>Á</w:t>
      </w:r>
      <w:r w:rsidRPr="00791523">
        <w:rPr>
          <w:rFonts w:ascii="Century Gothic" w:hAnsi="Century Gothic" w:cs="Calibri"/>
          <w:b/>
          <w:sz w:val="22"/>
          <w:szCs w:val="22"/>
        </w:rPr>
        <w:t>R</w:t>
      </w:r>
      <w:r w:rsidR="008951B3">
        <w:rPr>
          <w:rFonts w:ascii="Century Gothic" w:hAnsi="Century Gothic" w:cs="Calibri"/>
          <w:b/>
          <w:sz w:val="22"/>
          <w:szCs w:val="22"/>
        </w:rPr>
        <w:t>I</w:t>
      </w:r>
      <w:r w:rsidRPr="00791523">
        <w:rPr>
          <w:rFonts w:ascii="Century Gothic" w:hAnsi="Century Gothic" w:cs="Calibri"/>
          <w:b/>
          <w:sz w:val="22"/>
          <w:szCs w:val="22"/>
        </w:rPr>
        <w:t>OS DE PASSAGEIROS URBANOS, INTERMUNICIPAL, INTERESTA</w:t>
      </w:r>
      <w:r w:rsidR="008951B3">
        <w:rPr>
          <w:rFonts w:ascii="Century Gothic" w:hAnsi="Century Gothic" w:cs="Calibri"/>
          <w:b/>
          <w:sz w:val="22"/>
          <w:szCs w:val="22"/>
        </w:rPr>
        <w:t>D</w:t>
      </w:r>
      <w:r w:rsidRPr="00791523">
        <w:rPr>
          <w:rFonts w:ascii="Century Gothic" w:hAnsi="Century Gothic" w:cs="Calibri"/>
          <w:b/>
          <w:sz w:val="22"/>
          <w:szCs w:val="22"/>
        </w:rPr>
        <w:t>UAL, FRETAMENTO, TURISMO, ESCOLAR, CARGA, LOGISTICA E DIFERENCIADO</w:t>
      </w:r>
      <w:r w:rsidR="008951B3">
        <w:rPr>
          <w:rFonts w:ascii="Century Gothic" w:hAnsi="Century Gothic" w:cs="Calibri"/>
          <w:b/>
          <w:sz w:val="22"/>
          <w:szCs w:val="22"/>
        </w:rPr>
        <w:t>S</w:t>
      </w:r>
      <w:r w:rsidRPr="00791523">
        <w:rPr>
          <w:rFonts w:ascii="Century Gothic" w:hAnsi="Century Gothic" w:cs="Calibri"/>
          <w:b/>
          <w:sz w:val="22"/>
          <w:szCs w:val="22"/>
        </w:rPr>
        <w:t xml:space="preserve"> DO MUNICIPIO DO RIO DE JANEIRO – SINTRUCAD-RIO, </w:t>
      </w:r>
      <w:r w:rsidRPr="00791523">
        <w:rPr>
          <w:rFonts w:ascii="Century Gothic" w:hAnsi="Century Gothic" w:cs="Calibri"/>
          <w:sz w:val="22"/>
          <w:szCs w:val="22"/>
        </w:rPr>
        <w:t>inscrito no CNPJ sob o nº</w:t>
      </w:r>
      <w:r w:rsidRPr="00791523">
        <w:rPr>
          <w:rFonts w:ascii="Century Gothic" w:hAnsi="Century Gothic" w:cs="Calibri"/>
          <w:b/>
          <w:sz w:val="22"/>
          <w:szCs w:val="22"/>
        </w:rPr>
        <w:t xml:space="preserve"> </w:t>
      </w:r>
      <w:r w:rsidRPr="00791523">
        <w:rPr>
          <w:rFonts w:ascii="Century Gothic" w:hAnsi="Century Gothic" w:cs="Arial"/>
          <w:color w:val="222222"/>
          <w:sz w:val="22"/>
          <w:szCs w:val="22"/>
        </w:rPr>
        <w:t>10.635.706/0001-83</w:t>
      </w:r>
      <w:r w:rsidRPr="00791523">
        <w:rPr>
          <w:rFonts w:ascii="Century Gothic" w:hAnsi="Century Gothic" w:cs="Calibri"/>
          <w:sz w:val="22"/>
          <w:szCs w:val="22"/>
        </w:rPr>
        <w:t>, neste ato representado por seu Presidente, Sr. Sebastião José da Silva, no uso de suas atribuições legais e estatutárias</w:t>
      </w:r>
      <w:r w:rsidRPr="00791523">
        <w:rPr>
          <w:rFonts w:ascii="Century Gothic" w:hAnsi="Century Gothic"/>
          <w:b/>
          <w:sz w:val="22"/>
          <w:szCs w:val="22"/>
        </w:rPr>
        <w:t xml:space="preserve"> </w:t>
      </w:r>
      <w:r w:rsidR="008951B3">
        <w:rPr>
          <w:rFonts w:ascii="Century Gothic" w:hAnsi="Century Gothic"/>
          <w:b/>
          <w:sz w:val="22"/>
          <w:szCs w:val="22"/>
        </w:rPr>
        <w:t xml:space="preserve">CONVOCA </w:t>
      </w:r>
      <w:r w:rsidRPr="00791523">
        <w:rPr>
          <w:rFonts w:ascii="Century Gothic" w:hAnsi="Century Gothic"/>
          <w:b/>
          <w:sz w:val="22"/>
          <w:szCs w:val="22"/>
        </w:rPr>
        <w:t xml:space="preserve">os integrantes da categoria profissional representada, especialmente os trabalhadores </w:t>
      </w:r>
      <w:r w:rsidR="00185110" w:rsidRPr="00791523">
        <w:rPr>
          <w:rFonts w:ascii="Century Gothic" w:hAnsi="Century Gothic"/>
          <w:b/>
          <w:sz w:val="22"/>
          <w:szCs w:val="22"/>
        </w:rPr>
        <w:t xml:space="preserve">nas </w:t>
      </w:r>
      <w:r w:rsidR="00F159AC">
        <w:rPr>
          <w:rFonts w:ascii="Century Gothic" w:hAnsi="Century Gothic"/>
          <w:b/>
          <w:sz w:val="22"/>
          <w:szCs w:val="22"/>
        </w:rPr>
        <w:t>EMPRESAS DE TRANSPORTES DE PASSAGEIROS</w:t>
      </w:r>
      <w:r w:rsidRPr="00791523">
        <w:rPr>
          <w:rFonts w:ascii="Century Gothic" w:hAnsi="Century Gothic"/>
          <w:sz w:val="22"/>
          <w:szCs w:val="22"/>
        </w:rPr>
        <w:t xml:space="preserve">, com base territorial no </w:t>
      </w:r>
      <w:r w:rsidR="00F159AC">
        <w:rPr>
          <w:rFonts w:ascii="Century Gothic" w:hAnsi="Century Gothic"/>
          <w:sz w:val="22"/>
          <w:szCs w:val="22"/>
        </w:rPr>
        <w:t>M</w:t>
      </w:r>
      <w:r w:rsidRPr="00791523">
        <w:rPr>
          <w:rFonts w:ascii="Century Gothic" w:hAnsi="Century Gothic"/>
          <w:sz w:val="22"/>
          <w:szCs w:val="22"/>
        </w:rPr>
        <w:t xml:space="preserve">unicípio do Rio de Janeiro/RJ, para </w:t>
      </w:r>
      <w:r w:rsidRPr="00791523">
        <w:rPr>
          <w:rFonts w:ascii="Century Gothic" w:hAnsi="Century Gothic"/>
          <w:b/>
          <w:sz w:val="22"/>
          <w:szCs w:val="22"/>
          <w:u w:val="single"/>
        </w:rPr>
        <w:t>ASSEMBLEIA GERAL EXTRAORDINÁRIA</w:t>
      </w:r>
      <w:r w:rsidRPr="00791523">
        <w:rPr>
          <w:rFonts w:ascii="Century Gothic" w:hAnsi="Century Gothic"/>
          <w:sz w:val="22"/>
          <w:szCs w:val="22"/>
        </w:rPr>
        <w:t xml:space="preserve">, que </w:t>
      </w:r>
      <w:r w:rsidRPr="00791523">
        <w:rPr>
          <w:rFonts w:ascii="Century Gothic" w:hAnsi="Century Gothic"/>
          <w:b/>
          <w:sz w:val="22"/>
          <w:szCs w:val="22"/>
          <w:u w:val="single"/>
        </w:rPr>
        <w:t xml:space="preserve">será </w:t>
      </w:r>
      <w:r w:rsidR="006276E8" w:rsidRPr="00791523">
        <w:rPr>
          <w:rFonts w:ascii="Century Gothic" w:hAnsi="Century Gothic"/>
          <w:b/>
          <w:sz w:val="22"/>
          <w:szCs w:val="22"/>
          <w:u w:val="single"/>
        </w:rPr>
        <w:t>realizada no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 DIA 03/05/2023 (QUARTA FEIRA) às 14:30 horas</w:t>
      </w:r>
      <w:r w:rsidR="004D7BD1">
        <w:rPr>
          <w:rFonts w:ascii="Century Gothic" w:hAnsi="Century Gothic"/>
          <w:b/>
          <w:sz w:val="22"/>
          <w:szCs w:val="22"/>
          <w:u w:val="single"/>
        </w:rPr>
        <w:t>,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 em </w:t>
      </w:r>
      <w:r w:rsidR="004D7BD1">
        <w:rPr>
          <w:rFonts w:ascii="Century Gothic" w:hAnsi="Century Gothic"/>
          <w:b/>
          <w:sz w:val="22"/>
          <w:szCs w:val="22"/>
          <w:u w:val="single"/>
        </w:rPr>
        <w:t>p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rimeira </w:t>
      </w:r>
      <w:r w:rsidR="004D7BD1">
        <w:rPr>
          <w:rFonts w:ascii="Century Gothic" w:hAnsi="Century Gothic"/>
          <w:b/>
          <w:sz w:val="22"/>
          <w:szCs w:val="22"/>
          <w:u w:val="single"/>
        </w:rPr>
        <w:t>c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onvocação, no Centro Cultural dos Rodoviários, situado na Rua Camerino, nº 66 – Centro, </w:t>
      </w:r>
      <w:r w:rsidR="004D7BD1">
        <w:rPr>
          <w:rFonts w:ascii="Century Gothic" w:hAnsi="Century Gothic"/>
          <w:b/>
          <w:sz w:val="22"/>
          <w:szCs w:val="22"/>
          <w:u w:val="single"/>
        </w:rPr>
        <w:t xml:space="preserve">Rio de Janeiro, </w:t>
      </w:r>
      <w:r w:rsidR="00262D00" w:rsidRPr="00791523">
        <w:rPr>
          <w:rFonts w:ascii="Century Gothic" w:hAnsi="Century Gothic"/>
          <w:sz w:val="22"/>
          <w:szCs w:val="22"/>
        </w:rPr>
        <w:t>para</w:t>
      </w:r>
      <w:r w:rsidRPr="00791523">
        <w:rPr>
          <w:rFonts w:ascii="Century Gothic" w:hAnsi="Century Gothic"/>
          <w:sz w:val="22"/>
          <w:szCs w:val="22"/>
        </w:rPr>
        <w:t xml:space="preserve"> tratar</w:t>
      </w:r>
      <w:r w:rsidR="001D1411">
        <w:rPr>
          <w:rFonts w:ascii="Century Gothic" w:hAnsi="Century Gothic"/>
          <w:sz w:val="22"/>
          <w:szCs w:val="22"/>
        </w:rPr>
        <w:t xml:space="preserve">mos </w:t>
      </w:r>
      <w:r w:rsidRPr="00791523">
        <w:rPr>
          <w:rFonts w:ascii="Century Gothic" w:hAnsi="Century Gothic"/>
          <w:sz w:val="22"/>
          <w:szCs w:val="22"/>
        </w:rPr>
        <w:t xml:space="preserve"> da seguinte </w:t>
      </w:r>
      <w:r w:rsidRPr="001D1411">
        <w:rPr>
          <w:rFonts w:ascii="Century Gothic" w:hAnsi="Century Gothic"/>
          <w:b/>
          <w:sz w:val="22"/>
          <w:szCs w:val="22"/>
        </w:rPr>
        <w:t>“</w:t>
      </w:r>
      <w:r w:rsidR="001D1411" w:rsidRPr="001D1411">
        <w:rPr>
          <w:rFonts w:ascii="Century Gothic" w:hAnsi="Century Gothic"/>
          <w:b/>
          <w:sz w:val="22"/>
          <w:szCs w:val="22"/>
        </w:rPr>
        <w:t>ORDEM DO DIA</w:t>
      </w:r>
      <w:r w:rsidRPr="001D1411">
        <w:rPr>
          <w:rFonts w:ascii="Century Gothic" w:hAnsi="Century Gothic"/>
          <w:b/>
          <w:sz w:val="22"/>
          <w:szCs w:val="22"/>
        </w:rPr>
        <w:t>”</w:t>
      </w:r>
      <w:r w:rsidRPr="00791523">
        <w:rPr>
          <w:rFonts w:ascii="Century Gothic" w:hAnsi="Century Gothic"/>
          <w:sz w:val="22"/>
          <w:szCs w:val="22"/>
        </w:rPr>
        <w:t xml:space="preserve">: </w:t>
      </w:r>
      <w:r w:rsidRPr="00791523">
        <w:rPr>
          <w:rFonts w:ascii="Century Gothic" w:hAnsi="Century Gothic"/>
          <w:b/>
          <w:bCs/>
          <w:sz w:val="22"/>
          <w:szCs w:val="22"/>
        </w:rPr>
        <w:t>a)</w:t>
      </w:r>
      <w:r w:rsidRPr="00791523">
        <w:rPr>
          <w:rFonts w:ascii="Century Gothic" w:hAnsi="Century Gothic"/>
          <w:sz w:val="22"/>
          <w:szCs w:val="22"/>
        </w:rPr>
        <w:t xml:space="preserve"> Leitura do Edital; </w:t>
      </w:r>
      <w:r w:rsidR="00262D00" w:rsidRPr="00791523">
        <w:rPr>
          <w:rFonts w:ascii="Century Gothic" w:hAnsi="Century Gothic" w:cs="Courier New"/>
          <w:b/>
          <w:sz w:val="22"/>
          <w:szCs w:val="22"/>
        </w:rPr>
        <w:t xml:space="preserve">b) </w:t>
      </w:r>
      <w:r w:rsidR="00262D00" w:rsidRPr="00791523">
        <w:rPr>
          <w:rFonts w:ascii="Century Gothic" w:hAnsi="Century Gothic" w:cs="Courier New"/>
          <w:sz w:val="22"/>
          <w:szCs w:val="22"/>
        </w:rPr>
        <w:t>apresentação, discussão e votação das propostas para elaboração da Pauta de Reivindicações para Acordo</w:t>
      </w:r>
      <w:r w:rsidR="00791523" w:rsidRPr="00791523">
        <w:rPr>
          <w:rFonts w:ascii="Century Gothic" w:hAnsi="Century Gothic" w:cs="Courier New"/>
          <w:sz w:val="22"/>
          <w:szCs w:val="22"/>
        </w:rPr>
        <w:t>s e/ou Convenção Coletiva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de Trabalho</w:t>
      </w:r>
      <w:r w:rsidR="00791523" w:rsidRPr="00791523">
        <w:rPr>
          <w:rFonts w:ascii="Century Gothic" w:hAnsi="Century Gothic" w:cs="Courier New"/>
          <w:sz w:val="22"/>
          <w:szCs w:val="22"/>
        </w:rPr>
        <w:t xml:space="preserve"> no biênio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2023/2024 a ser enviad</w:t>
      </w:r>
      <w:r w:rsidR="00791523" w:rsidRPr="00791523">
        <w:rPr>
          <w:rFonts w:ascii="Century Gothic" w:hAnsi="Century Gothic" w:cs="Courier New"/>
          <w:sz w:val="22"/>
          <w:szCs w:val="22"/>
        </w:rPr>
        <w:t>a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à</w:t>
      </w:r>
      <w:r w:rsidR="00185110" w:rsidRPr="00791523">
        <w:rPr>
          <w:rFonts w:ascii="Century Gothic" w:hAnsi="Century Gothic" w:cs="Courier New"/>
          <w:sz w:val="22"/>
          <w:szCs w:val="22"/>
        </w:rPr>
        <w:t>s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empresa</w:t>
      </w:r>
      <w:r w:rsidR="00185110" w:rsidRPr="00791523">
        <w:rPr>
          <w:rFonts w:ascii="Century Gothic" w:hAnsi="Century Gothic" w:cs="Courier New"/>
          <w:sz w:val="22"/>
          <w:szCs w:val="22"/>
        </w:rPr>
        <w:t xml:space="preserve">s de transportes de passageiros do </w:t>
      </w:r>
      <w:r w:rsidR="001D1411">
        <w:rPr>
          <w:rFonts w:ascii="Century Gothic" w:hAnsi="Century Gothic" w:cs="Courier New"/>
          <w:sz w:val="22"/>
          <w:szCs w:val="22"/>
        </w:rPr>
        <w:t>M</w:t>
      </w:r>
      <w:r w:rsidR="00185110" w:rsidRPr="00791523">
        <w:rPr>
          <w:rFonts w:ascii="Century Gothic" w:hAnsi="Century Gothic" w:cs="Courier New"/>
          <w:sz w:val="22"/>
          <w:szCs w:val="22"/>
        </w:rPr>
        <w:t>unicípio do Rio de Janeiro e/ou aos seus respectivos sindicatos patronais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; </w:t>
      </w:r>
      <w:r w:rsidR="00262D00" w:rsidRPr="00791523">
        <w:rPr>
          <w:rFonts w:ascii="Century Gothic" w:hAnsi="Century Gothic" w:cs="Courier New"/>
          <w:b/>
          <w:sz w:val="22"/>
          <w:szCs w:val="22"/>
        </w:rPr>
        <w:t>c)</w:t>
      </w:r>
      <w:r w:rsidR="00791523" w:rsidRPr="00791523">
        <w:rPr>
          <w:rFonts w:ascii="Century Gothic" w:hAnsi="Century Gothic"/>
          <w:sz w:val="22"/>
          <w:szCs w:val="22"/>
        </w:rPr>
        <w:t xml:space="preserve"> discussão e aprovação das formas de custeio da entidade sindical por toda a categoria e formalidades para notificação aos empregadores acerca do desconto da contribuição assistencial e contribuição sindical de 2023/2024, prévia e expressamente autorizados em Assembleia Geral, conforme previsto nos artigos 578 e 579, c/c artigo 8°, § 3° da CLT, e os princípios contidos nos artigos 8º, IV e 149 da Constituição Federal e artigo 8° da Convenção 95 da OIT; </w:t>
      </w:r>
      <w:r w:rsidR="00791523" w:rsidRPr="00791523">
        <w:rPr>
          <w:rFonts w:ascii="Century Gothic" w:hAnsi="Century Gothic"/>
          <w:b/>
          <w:bCs/>
          <w:sz w:val="22"/>
          <w:szCs w:val="22"/>
        </w:rPr>
        <w:t>d)</w:t>
      </w:r>
      <w:r w:rsidR="00791523" w:rsidRPr="00791523">
        <w:rPr>
          <w:rFonts w:ascii="Century Gothic" w:hAnsi="Century Gothic"/>
          <w:sz w:val="22"/>
          <w:szCs w:val="22"/>
        </w:rPr>
        <w:t xml:space="preserve"> </w:t>
      </w:r>
      <w:r w:rsidR="00262D00" w:rsidRPr="00791523">
        <w:rPr>
          <w:rFonts w:ascii="Century Gothic" w:hAnsi="Century Gothic" w:cs="Courier New"/>
          <w:sz w:val="22"/>
          <w:szCs w:val="22"/>
        </w:rPr>
        <w:t>autorização prévia e expressa para que o Sindicato Profissional possa negociar e assinar contratos, Convenções Coletivas de Trabalho e/ou Acordos Coletivos de Trabalho, bem como Termos Aditivos aos referidos instrumentos normativos, com ou sem mediador, e, na sua inviabilidade, conceder poderes ao sindicato para ajuizamento de</w:t>
      </w:r>
      <w:r w:rsidR="00376F3D" w:rsidRPr="00791523">
        <w:rPr>
          <w:rFonts w:ascii="Century Gothic" w:hAnsi="Century Gothic" w:cs="Courier New"/>
          <w:sz w:val="22"/>
          <w:szCs w:val="22"/>
        </w:rPr>
        <w:t xml:space="preserve"> Ações de Substituição Processual e/ou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Dissídio Coletivo, regulando as condições de trabalho, benefícios dos trabalhadores e as formas de custeio da entidade sindical; </w:t>
      </w:r>
      <w:r w:rsidR="00791523" w:rsidRPr="00791523">
        <w:rPr>
          <w:rFonts w:ascii="Century Gothic" w:hAnsi="Century Gothic" w:cs="Courier New"/>
          <w:b/>
          <w:sz w:val="22"/>
          <w:szCs w:val="22"/>
        </w:rPr>
        <w:t>e</w:t>
      </w:r>
      <w:r w:rsidR="00262D00" w:rsidRPr="00791523">
        <w:rPr>
          <w:rFonts w:ascii="Century Gothic" w:hAnsi="Century Gothic" w:cs="Courier New"/>
          <w:b/>
          <w:sz w:val="22"/>
          <w:szCs w:val="22"/>
        </w:rPr>
        <w:t>)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manutenção da assembleia em caráter permanente até o término das negociações e assinatura do instrumento coletivo; </w:t>
      </w:r>
      <w:r w:rsidR="00791523" w:rsidRPr="00791523">
        <w:rPr>
          <w:rFonts w:ascii="Century Gothic" w:hAnsi="Century Gothic" w:cs="Courier New"/>
          <w:b/>
          <w:bCs/>
          <w:sz w:val="22"/>
          <w:szCs w:val="22"/>
        </w:rPr>
        <w:t>f</w:t>
      </w:r>
      <w:r w:rsidR="00262D00" w:rsidRPr="00791523">
        <w:rPr>
          <w:rFonts w:ascii="Century Gothic" w:hAnsi="Century Gothic" w:cs="Courier New"/>
          <w:b/>
          <w:bCs/>
          <w:sz w:val="22"/>
          <w:szCs w:val="22"/>
        </w:rPr>
        <w:t>)</w:t>
      </w:r>
      <w:r w:rsidR="00262D00" w:rsidRPr="00791523">
        <w:rPr>
          <w:rFonts w:ascii="Century Gothic" w:hAnsi="Century Gothic" w:cs="Courier New"/>
          <w:sz w:val="22"/>
          <w:szCs w:val="22"/>
        </w:rPr>
        <w:t xml:space="preserve"> assuntos gerais</w:t>
      </w:r>
      <w:r w:rsidR="00EE0F26" w:rsidRPr="00791523">
        <w:rPr>
          <w:rFonts w:ascii="Century Gothic" w:hAnsi="Century Gothic"/>
          <w:sz w:val="22"/>
          <w:szCs w:val="22"/>
        </w:rPr>
        <w:t>.</w:t>
      </w:r>
      <w:r w:rsidRPr="00791523">
        <w:rPr>
          <w:rFonts w:ascii="Century Gothic" w:hAnsi="Century Gothic"/>
          <w:sz w:val="22"/>
          <w:szCs w:val="22"/>
        </w:rPr>
        <w:t xml:space="preserve"> Não havendo número legal de presentes em primeira convocação, a assembl</w:t>
      </w:r>
      <w:r w:rsidR="00C86AFA" w:rsidRPr="00791523">
        <w:rPr>
          <w:rFonts w:ascii="Century Gothic" w:hAnsi="Century Gothic"/>
          <w:sz w:val="22"/>
          <w:szCs w:val="22"/>
        </w:rPr>
        <w:t>e</w:t>
      </w:r>
      <w:r w:rsidRPr="00791523">
        <w:rPr>
          <w:rFonts w:ascii="Century Gothic" w:hAnsi="Century Gothic"/>
          <w:sz w:val="22"/>
          <w:szCs w:val="22"/>
        </w:rPr>
        <w:t xml:space="preserve">ia se </w:t>
      </w:r>
      <w:r w:rsidR="00262D00" w:rsidRPr="00791523">
        <w:rPr>
          <w:rFonts w:ascii="Century Gothic" w:hAnsi="Century Gothic"/>
          <w:sz w:val="22"/>
          <w:szCs w:val="22"/>
        </w:rPr>
        <w:t>iniciará</w:t>
      </w:r>
      <w:r w:rsidRPr="00791523">
        <w:rPr>
          <w:rFonts w:ascii="Century Gothic" w:hAnsi="Century Gothic"/>
          <w:sz w:val="22"/>
          <w:szCs w:val="22"/>
        </w:rPr>
        <w:t xml:space="preserve">, em </w:t>
      </w:r>
      <w:r w:rsidRPr="00791523">
        <w:rPr>
          <w:rFonts w:ascii="Century Gothic" w:hAnsi="Century Gothic"/>
          <w:b/>
          <w:sz w:val="22"/>
          <w:szCs w:val="22"/>
          <w:u w:val="single"/>
        </w:rPr>
        <w:t xml:space="preserve">segunda convocação, </w:t>
      </w:r>
      <w:r w:rsidR="00C86AFA" w:rsidRPr="00791523">
        <w:rPr>
          <w:rFonts w:ascii="Century Gothic" w:hAnsi="Century Gothic"/>
          <w:b/>
          <w:sz w:val="22"/>
          <w:szCs w:val="22"/>
          <w:u w:val="single"/>
        </w:rPr>
        <w:t>30 (trinta) minutos após a primeira</w:t>
      </w:r>
      <w:r w:rsidRPr="00791523">
        <w:rPr>
          <w:rFonts w:ascii="Century Gothic" w:hAnsi="Century Gothic"/>
          <w:sz w:val="22"/>
          <w:szCs w:val="22"/>
        </w:rPr>
        <w:t>, no mesmo dia e local, já com qualquer número de presentes. As decisões tomadas nesta Assembl</w:t>
      </w:r>
      <w:r w:rsidR="00970A75" w:rsidRPr="00791523">
        <w:rPr>
          <w:rFonts w:ascii="Century Gothic" w:hAnsi="Century Gothic"/>
          <w:sz w:val="22"/>
          <w:szCs w:val="22"/>
        </w:rPr>
        <w:t>e</w:t>
      </w:r>
      <w:r w:rsidRPr="00791523">
        <w:rPr>
          <w:rFonts w:ascii="Century Gothic" w:hAnsi="Century Gothic"/>
          <w:sz w:val="22"/>
          <w:szCs w:val="22"/>
        </w:rPr>
        <w:t>ia prevalecerão para todos os efeitos legais.</w:t>
      </w:r>
      <w:r w:rsidRPr="00791523">
        <w:rPr>
          <w:rFonts w:ascii="Century Gothic" w:hAnsi="Century Gothic" w:cs="Calibri"/>
          <w:sz w:val="22"/>
          <w:szCs w:val="22"/>
        </w:rPr>
        <w:t xml:space="preserve"> Rio de janeiro, </w:t>
      </w:r>
      <w:proofErr w:type="gramStart"/>
      <w:r w:rsidR="001D1411">
        <w:rPr>
          <w:rFonts w:ascii="Century Gothic" w:hAnsi="Century Gothic" w:cs="Calibri"/>
          <w:sz w:val="22"/>
          <w:szCs w:val="22"/>
        </w:rPr>
        <w:t>27  de</w:t>
      </w:r>
      <w:proofErr w:type="gramEnd"/>
      <w:r w:rsidR="001D1411">
        <w:rPr>
          <w:rFonts w:ascii="Century Gothic" w:hAnsi="Century Gothic" w:cs="Calibri"/>
          <w:sz w:val="22"/>
          <w:szCs w:val="22"/>
        </w:rPr>
        <w:t xml:space="preserve"> abril de 2023</w:t>
      </w:r>
      <w:r w:rsidRPr="00791523">
        <w:rPr>
          <w:rFonts w:ascii="Century Gothic" w:hAnsi="Century Gothic" w:cs="Calibri"/>
          <w:sz w:val="22"/>
          <w:szCs w:val="22"/>
        </w:rPr>
        <w:t xml:space="preserve">. </w:t>
      </w:r>
      <w:r w:rsidRPr="00791523">
        <w:rPr>
          <w:rFonts w:ascii="Century Gothic" w:hAnsi="Century Gothic" w:cs="Calibri"/>
          <w:b/>
          <w:i/>
          <w:sz w:val="22"/>
          <w:szCs w:val="22"/>
        </w:rPr>
        <w:t>Sebastião José da Silva – Presidente”</w:t>
      </w:r>
    </w:p>
    <w:p w14:paraId="3E9D01EB" w14:textId="77777777" w:rsidR="00D142CB" w:rsidRPr="00791523" w:rsidRDefault="00D142CB" w:rsidP="00F76371">
      <w:pPr>
        <w:jc w:val="both"/>
        <w:rPr>
          <w:rFonts w:ascii="Century Gothic" w:hAnsi="Century Gothic"/>
          <w:sz w:val="22"/>
          <w:szCs w:val="22"/>
        </w:rPr>
      </w:pPr>
    </w:p>
    <w:sectPr w:rsidR="00D142CB" w:rsidRPr="00791523" w:rsidSect="00AD4ADE">
      <w:headerReference w:type="default" r:id="rId6"/>
      <w:footerReference w:type="default" r:id="rId7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C94D" w14:textId="77777777" w:rsidR="006C0B9E" w:rsidRDefault="006C0B9E" w:rsidP="00570C0B">
      <w:r>
        <w:separator/>
      </w:r>
    </w:p>
  </w:endnote>
  <w:endnote w:type="continuationSeparator" w:id="0">
    <w:p w14:paraId="48407CA4" w14:textId="77777777" w:rsidR="006C0B9E" w:rsidRDefault="006C0B9E" w:rsidP="005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32DA" w14:textId="00E73D1D" w:rsidR="00D142CB" w:rsidRDefault="00D14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381C" w14:textId="77777777" w:rsidR="006C0B9E" w:rsidRDefault="006C0B9E" w:rsidP="00570C0B">
      <w:r>
        <w:separator/>
      </w:r>
    </w:p>
  </w:footnote>
  <w:footnote w:type="continuationSeparator" w:id="0">
    <w:p w14:paraId="6D5EAD82" w14:textId="77777777" w:rsidR="006C0B9E" w:rsidRDefault="006C0B9E" w:rsidP="005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5177" w14:textId="77777777" w:rsidR="00570C0B" w:rsidRDefault="00570C0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3DA0C" wp14:editId="30A0CDB6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0B2DA9"/>
    <w:rsid w:val="0015798D"/>
    <w:rsid w:val="0017297B"/>
    <w:rsid w:val="001747ED"/>
    <w:rsid w:val="00185110"/>
    <w:rsid w:val="001D1411"/>
    <w:rsid w:val="001E5043"/>
    <w:rsid w:val="00202A69"/>
    <w:rsid w:val="00205ED5"/>
    <w:rsid w:val="00262D00"/>
    <w:rsid w:val="00263F42"/>
    <w:rsid w:val="00297AB8"/>
    <w:rsid w:val="002D0425"/>
    <w:rsid w:val="0037261F"/>
    <w:rsid w:val="00376F3D"/>
    <w:rsid w:val="003F033A"/>
    <w:rsid w:val="00473758"/>
    <w:rsid w:val="004D7BD1"/>
    <w:rsid w:val="00570C0B"/>
    <w:rsid w:val="005C69BD"/>
    <w:rsid w:val="00611AAB"/>
    <w:rsid w:val="006276E8"/>
    <w:rsid w:val="006C0B9E"/>
    <w:rsid w:val="00753A34"/>
    <w:rsid w:val="00791523"/>
    <w:rsid w:val="008379E6"/>
    <w:rsid w:val="00853633"/>
    <w:rsid w:val="008951B3"/>
    <w:rsid w:val="008A666E"/>
    <w:rsid w:val="00903F78"/>
    <w:rsid w:val="00954E82"/>
    <w:rsid w:val="00961F5A"/>
    <w:rsid w:val="00970A75"/>
    <w:rsid w:val="00A02E8A"/>
    <w:rsid w:val="00AC243F"/>
    <w:rsid w:val="00AD4ADE"/>
    <w:rsid w:val="00AE3C9C"/>
    <w:rsid w:val="00AF2660"/>
    <w:rsid w:val="00AF4495"/>
    <w:rsid w:val="00B223F0"/>
    <w:rsid w:val="00B90BB3"/>
    <w:rsid w:val="00BA49F9"/>
    <w:rsid w:val="00BD4B3A"/>
    <w:rsid w:val="00C71212"/>
    <w:rsid w:val="00C86AFA"/>
    <w:rsid w:val="00CE3EDB"/>
    <w:rsid w:val="00D142CB"/>
    <w:rsid w:val="00D44EA6"/>
    <w:rsid w:val="00E343D0"/>
    <w:rsid w:val="00E63B02"/>
    <w:rsid w:val="00E665E7"/>
    <w:rsid w:val="00EC380F"/>
    <w:rsid w:val="00EE0F26"/>
    <w:rsid w:val="00F124AC"/>
    <w:rsid w:val="00F159AC"/>
    <w:rsid w:val="00F76371"/>
    <w:rsid w:val="00F9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8DAD"/>
  <w15:docId w15:val="{6AF5216A-113A-4AA7-AAF3-6171C17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customStyle="1" w:styleId="Default">
    <w:name w:val="Default"/>
    <w:rsid w:val="00B9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thiago2019</dc:creator>
  <cp:lastModifiedBy>Vinícius</cp:lastModifiedBy>
  <cp:revision>2</cp:revision>
  <cp:lastPrinted>2023-04-27T15:06:00Z</cp:lastPrinted>
  <dcterms:created xsi:type="dcterms:W3CDTF">2023-04-27T14:54:00Z</dcterms:created>
  <dcterms:modified xsi:type="dcterms:W3CDTF">2023-04-27T14:54:00Z</dcterms:modified>
</cp:coreProperties>
</file>